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21C" w:rsidRPr="00FD521C" w:rsidRDefault="00FD521C" w:rsidP="00FD52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rPr>
          <w:rFonts w:ascii="Verdana" w:eastAsia="Times New Roman" w:hAnsi="Verdana" w:cs="Times New Roman"/>
          <w:bCs/>
          <w:sz w:val="18"/>
          <w:szCs w:val="18"/>
          <w:lang w:val="ru-RU"/>
        </w:rPr>
      </w:pPr>
      <w:r w:rsidRPr="00FD521C">
        <w:rPr>
          <w:rFonts w:ascii="Verdana" w:eastAsia="Times New Roman" w:hAnsi="Verdana" w:cs="Times New Roman"/>
          <w:bCs/>
          <w:sz w:val="18"/>
          <w:szCs w:val="18"/>
          <w:lang w:val="sr-Cyrl-RS"/>
        </w:rPr>
        <w:t xml:space="preserve">На основу  Закона о меници („Сл. лист ФНРЈ“ бр.104/46, „Сл. лист СФРЈ“ бр.16/65, 54/70 и 57/89, „Сл. лист СРЈ“ бр. 46/96 и „Сл. лист СЦГ“ бр. 1/2003-Уставна повеља)  менични дужник  </w:t>
      </w:r>
      <w:r w:rsidRPr="00FD521C">
        <w:rPr>
          <w:rFonts w:ascii="Verdana" w:eastAsia="Times New Roman" w:hAnsi="Verdana" w:cs="Times New Roman"/>
          <w:bCs/>
          <w:spacing w:val="40"/>
          <w:sz w:val="18"/>
          <w:szCs w:val="18"/>
          <w:lang w:val="sr-Cyrl-RS"/>
        </w:rPr>
        <w:t>предаје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rPr>
          <w:rFonts w:ascii="Verdana" w:eastAsia="Times New Roman" w:hAnsi="Verdana" w:cs="Times New Roman"/>
          <w:b/>
          <w:bCs/>
          <w:sz w:val="18"/>
          <w:szCs w:val="18"/>
          <w:lang w:val="sr-Cyrl-R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</w:pPr>
      <w:r w:rsidRPr="00FD521C">
        <w:rPr>
          <w:rFonts w:ascii="Verdana" w:eastAsia="Times New Roman" w:hAnsi="Verdana" w:cs="Times New Roman"/>
          <w:b/>
          <w:bCs/>
          <w:sz w:val="18"/>
          <w:szCs w:val="18"/>
          <w:lang w:val="sr-Cyrl-RS"/>
        </w:rPr>
        <w:tab/>
      </w:r>
      <w:r w:rsidRPr="00FD521C">
        <w:rPr>
          <w:rFonts w:ascii="Verdana" w:eastAsia="Times New Roman" w:hAnsi="Verdana" w:cs="Times New Roman"/>
          <w:b/>
          <w:bCs/>
          <w:sz w:val="18"/>
          <w:szCs w:val="18"/>
          <w:lang w:val="sr-Cyrl-RS"/>
        </w:rPr>
        <w:tab/>
      </w:r>
      <w:r w:rsidRPr="00FD521C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>МЕНИЧНО ОВЛАШЋЕЊЕ/ПИСМО ЗА ИЗВРШЕЊЕ УГОВОРНИХ ОБАВЕЗА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/>
          <w:bCs/>
          <w:sz w:val="18"/>
          <w:szCs w:val="18"/>
          <w:u w:val="single"/>
          <w:lang w:val="sr-Cyrl-CS"/>
        </w:rPr>
      </w:pPr>
      <w:r w:rsidRPr="00FD521C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 xml:space="preserve">ЗА КОРИСНИКА БЛАНКО, СОЛО МЕНИЦЕ серијски бр. </w:t>
      </w:r>
      <w:r w:rsidRPr="00FD521C">
        <w:rPr>
          <w:rFonts w:ascii="Verdana" w:eastAsia="Times New Roman" w:hAnsi="Verdana" w:cs="Times New Roman"/>
          <w:b/>
          <w:bCs/>
          <w:sz w:val="18"/>
          <w:szCs w:val="18"/>
          <w:u w:val="single"/>
          <w:lang w:val="sr-Cyrl-CS"/>
        </w:rPr>
        <w:t>____________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18"/>
          <w:szCs w:val="18"/>
          <w:u w:val="single"/>
          <w:lang w:val="sr-Cyrl-CS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3652"/>
        <w:gridCol w:w="5954"/>
      </w:tblGrid>
      <w:tr w:rsidR="00FD521C" w:rsidRPr="00FD521C" w:rsidTr="00A942DB">
        <w:tc>
          <w:tcPr>
            <w:tcW w:w="3652" w:type="dxa"/>
            <w:tcBorders>
              <w:top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МЕНИЧНИ ДУЖНИК – ПРАВНО ЛИЦЕ:</w:t>
            </w:r>
          </w:p>
        </w:tc>
        <w:tc>
          <w:tcPr>
            <w:tcW w:w="5954" w:type="dxa"/>
            <w:tcBorders>
              <w:top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Седиште и адреса: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Матични број: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D521C" w:rsidRPr="00FD521C" w:rsidTr="00A942DB">
        <w:tc>
          <w:tcPr>
            <w:tcW w:w="3652" w:type="dxa"/>
            <w:tcBorders>
              <w:bottom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Порески број: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tcBorders>
              <w:bottom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D521C" w:rsidRPr="00FD521C" w:rsidTr="00A942DB">
        <w:tc>
          <w:tcPr>
            <w:tcW w:w="3652" w:type="dxa"/>
            <w:tcBorders>
              <w:top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МЕНИЧНИ ПОВЕРИЛАЦ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tcBorders>
              <w:top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R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Српско народно позориште</w:t>
            </w: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Седиште и адреса: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rPr>
                <w:rFonts w:ascii="Verdana" w:eastAsia="Times New Roman" w:hAnsi="Verdana" w:cs="Times New Roman"/>
                <w:bCs/>
                <w:sz w:val="20"/>
                <w:szCs w:val="20"/>
                <w:lang w:val="sr-Cyrl-R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Нови Сад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Позоришни трг 1</w:t>
            </w: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Матични број: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shd w:val="clear" w:color="auto" w:fill="FFFFFF"/>
          </w:tcPr>
          <w:p w:rsidR="00FD521C" w:rsidRPr="00FD521C" w:rsidRDefault="00FD521C" w:rsidP="00FD521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08066469</w:t>
            </w: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Порески број: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shd w:val="clear" w:color="auto" w:fill="FFFFFF"/>
          </w:tcPr>
          <w:p w:rsidR="00FD521C" w:rsidRPr="00FD521C" w:rsidRDefault="00FD521C" w:rsidP="00FD521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101651637</w:t>
            </w:r>
          </w:p>
        </w:tc>
      </w:tr>
      <w:tr w:rsidR="00FD521C" w:rsidRPr="00FD521C" w:rsidTr="00A942DB">
        <w:tc>
          <w:tcPr>
            <w:tcW w:w="3652" w:type="dxa"/>
            <w:tcBorders>
              <w:bottom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Текући рачун: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tcBorders>
              <w:bottom w:val="single" w:sz="12" w:space="0" w:color="auto"/>
            </w:tcBorders>
            <w:shd w:val="clear" w:color="auto" w:fill="FFFFFF"/>
          </w:tcPr>
          <w:p w:rsidR="00FD521C" w:rsidRPr="00FD521C" w:rsidRDefault="00FD521C" w:rsidP="00FD521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840-515668-80</w:t>
            </w:r>
          </w:p>
          <w:p w:rsidR="00FD521C" w:rsidRPr="00FD521C" w:rsidRDefault="00FD521C" w:rsidP="00FD521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R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НБС</w:t>
            </w:r>
          </w:p>
        </w:tc>
      </w:tr>
    </w:tbl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18"/>
          <w:szCs w:val="18"/>
          <w:lang w:val="sr-Cyrl-C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C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Менични дужник предаје Меничном повериоцу бланко, соло меницу серијског броја: __________________ која је безусловна, платива на први позив и без додатних услова за исплату.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right="-87"/>
        <w:jc w:val="both"/>
        <w:rPr>
          <w:rFonts w:ascii="Verdana" w:eastAsia="Times New Roman" w:hAnsi="Verdana" w:cs="Times New Roman"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Меница и менично овлашћење се издају као гаранција за добро извршење посла коју је менични дужник поднео у поступку јавне набавке отворени поступак </w:t>
      </w:r>
      <w:r w:rsidRPr="00FD521C">
        <w:rPr>
          <w:rFonts w:ascii="Verdana" w:eastAsia="Times New Roman" w:hAnsi="Verdana" w:cs="Times New Roman"/>
          <w:sz w:val="20"/>
          <w:szCs w:val="20"/>
          <w:lang w:val="sr-Cyrl-RS"/>
        </w:rPr>
        <w:t xml:space="preserve">–  </w:t>
      </w:r>
      <w:r w:rsidRPr="00FD521C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  <w:t xml:space="preserve">превоз сценографије за представу „Травијата“ </w:t>
      </w:r>
      <w:r w:rsidRPr="00FD521C">
        <w:rPr>
          <w:rFonts w:ascii="Verdana" w:eastAsia="Times New Roman" w:hAnsi="Verdana" w:cs="Times New Roman"/>
          <w:sz w:val="20"/>
          <w:szCs w:val="20"/>
          <w:lang w:val="sr-Cyrl-RS"/>
        </w:rPr>
        <w:t>(ЈНОП 21/2023).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right="-87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Меница и менично овлашћење се издају са роком важности 30 дана дужим од рока трајања уговора о јавној набавци.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Менични дужник је сагласан да Менични поверилац може попунити меницу на коју се односи менично овлашћење на износ од _____</w:t>
      </w:r>
      <w:r w:rsidRPr="00FD521C">
        <w:rPr>
          <w:rFonts w:ascii="Verdana" w:eastAsia="Times New Roman" w:hAnsi="Verdana" w:cs="Times New Roman"/>
          <w:bCs/>
          <w:sz w:val="20"/>
          <w:szCs w:val="20"/>
          <w:u w:val="single"/>
          <w:lang w:val="sr-Cyrl-RS"/>
        </w:rPr>
        <w:t>___динара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(словима:___________________) што представља 10% без ПДВ од износа Уговора о јавној набавци коју је Менични дужник потписао са меничним повериоцем.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Менични дужник овим изричито овлашћује банке код којих има отворен рачун да безусловно и неопозиво, без трошкова и вансудски изврше наплату на терет рачуна Меничног дужника код тих банака, односно овлашћује ове банке да поднете налоге за наплату заведу у евиденцију редоследа чекања због евентуалног недостатка средстава на рачуну или због обавеза поштовања редоследа наплате са рачуна утврђеног Законом о платном промету и прописима донетим на основу овог Закона.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Меница и менично овлашћење су важећи и у случају да у току трајања важења уговора о јавној набавци </w:t>
      </w:r>
      <w:r w:rsidRPr="00FD521C"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>21/2023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дође до промене лица овлашћених за заступање, лица овлашћених за располагање средствима са рачуна Меничног дужника и других промена које су од значаја за платни промет. За све спорове који евентуално настану надлежан је суд у Новом Саду.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bookmarkStart w:id="0" w:name="_GoBack"/>
      <w:bookmarkEnd w:id="0"/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C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Датум  издавања                        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Потпис овлашћеног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лица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овлашћења: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   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меничног дужник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а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ru-RU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        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ru-RU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                                                          М.П.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________________________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                                                                   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НАПОМЕНА: као средство обезбеђења за извршење уговорних обавеза понуђач је дужан да приликом потписивања уговора достави: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бланко, соло меницу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копију захтева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/потврде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за регистрацију менице, оверен од стране пословне банке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копију депо картона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-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о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бра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зац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менично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г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овлашћењ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за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испуњење обавеза у поступку јавне набавке – за извршење уговорних обавеза</w:t>
      </w:r>
    </w:p>
    <w:p w:rsidR="00FD521C" w:rsidRPr="00FD521C" w:rsidRDefault="00FD521C" w:rsidP="00FD521C">
      <w:pPr>
        <w:pBdr>
          <w:bottom w:val="single" w:sz="12" w:space="1" w:color="auto"/>
        </w:pBdr>
        <w:spacing w:after="160" w:line="259" w:lineRule="auto"/>
        <w:rPr>
          <w:rFonts w:ascii="Calibri" w:eastAsia="Calibri" w:hAnsi="Calibri" w:cs="Times New Roman"/>
          <w:lang w:val="sr-Latn-RS"/>
        </w:rPr>
      </w:pPr>
    </w:p>
    <w:p w:rsidR="00FD521C" w:rsidRPr="00FD521C" w:rsidRDefault="00FD521C" w:rsidP="00FD521C">
      <w:pPr>
        <w:spacing w:after="160" w:line="259" w:lineRule="auto"/>
        <w:rPr>
          <w:rFonts w:ascii="Calibri" w:eastAsia="Calibri" w:hAnsi="Calibri" w:cs="Times New Roman"/>
          <w:lang w:val="sr-Cyrl-RS"/>
        </w:rPr>
      </w:pPr>
    </w:p>
    <w:p w:rsidR="00FD521C" w:rsidRPr="00FD521C" w:rsidRDefault="00FD521C" w:rsidP="00FD521C">
      <w:pPr>
        <w:spacing w:after="160" w:line="259" w:lineRule="auto"/>
        <w:rPr>
          <w:rFonts w:ascii="Calibri" w:eastAsia="Calibri" w:hAnsi="Calibri" w:cs="Times New Roman"/>
          <w:lang w:val="sr-Cyrl-RS"/>
        </w:rPr>
      </w:pPr>
    </w:p>
    <w:p w:rsidR="00FD521C" w:rsidRPr="00FD521C" w:rsidRDefault="00FD521C" w:rsidP="00FD521C">
      <w:pPr>
        <w:spacing w:after="160" w:line="259" w:lineRule="auto"/>
        <w:rPr>
          <w:rFonts w:ascii="Calibri" w:eastAsia="Calibri" w:hAnsi="Calibri" w:cs="Times New Roman"/>
          <w:lang w:val="sr-Cyrl-RS"/>
        </w:rPr>
      </w:pPr>
    </w:p>
    <w:p w:rsidR="00886D82" w:rsidRPr="00FD521C" w:rsidRDefault="00886D82" w:rsidP="00FD521C"/>
    <w:sectPr w:rsidR="00886D82" w:rsidRPr="00FD521C" w:rsidSect="00FD521C">
      <w:headerReference w:type="default" r:id="rId7"/>
      <w:footerReference w:type="default" r:id="rId8"/>
      <w:pgSz w:w="11907" w:h="16839" w:code="9"/>
      <w:pgMar w:top="2127" w:right="850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7206" w:rsidRDefault="00B27206" w:rsidP="00750660">
      <w:pPr>
        <w:spacing w:after="0" w:line="240" w:lineRule="auto"/>
      </w:pPr>
      <w:r>
        <w:separator/>
      </w:r>
    </w:p>
  </w:endnote>
  <w:endnote w:type="continuationSeparator" w:id="0">
    <w:p w:rsidR="00B27206" w:rsidRDefault="00B27206" w:rsidP="007506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51095745"/>
      <w:docPartObj>
        <w:docPartGallery w:val="Page Numbers (Bottom of Page)"/>
        <w:docPartUnique/>
      </w:docPartObj>
    </w:sdtPr>
    <w:sdtEndPr/>
    <w:sdtContent>
      <w:p w:rsidR="0078468B" w:rsidRDefault="0078468B">
        <w:pPr>
          <w:pStyle w:val="Podnojestranic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521C" w:rsidRPr="00FD521C">
          <w:rPr>
            <w:noProof/>
            <w:lang w:val="sr-Latn-CS"/>
          </w:rPr>
          <w:t>2</w:t>
        </w:r>
        <w:r>
          <w:fldChar w:fldCharType="end"/>
        </w:r>
      </w:p>
    </w:sdtContent>
  </w:sdt>
  <w:p w:rsidR="0078468B" w:rsidRDefault="0078468B">
    <w:pPr>
      <w:pStyle w:val="Podnojestrani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7206" w:rsidRDefault="00B27206" w:rsidP="00750660">
      <w:pPr>
        <w:spacing w:after="0" w:line="240" w:lineRule="auto"/>
      </w:pPr>
      <w:r>
        <w:separator/>
      </w:r>
    </w:p>
  </w:footnote>
  <w:footnote w:type="continuationSeparator" w:id="0">
    <w:p w:rsidR="00B27206" w:rsidRDefault="00B27206" w:rsidP="007506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160" w:rsidRDefault="00222160">
    <w:pPr>
      <w:pStyle w:val="Zaglavljestranice"/>
    </w:pPr>
    <w:r>
      <w:rPr>
        <w:noProof/>
        <w:lang w:val="sr-Latn-CS" w:eastAsia="sr-Latn-C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-326390</wp:posOffset>
          </wp:positionH>
          <wp:positionV relativeFrom="margin">
            <wp:posOffset>-1440180</wp:posOffset>
          </wp:positionV>
          <wp:extent cx="7554256" cy="10690225"/>
          <wp:effectExtent l="19050" t="0" r="8594" b="0"/>
          <wp:wrapNone/>
          <wp:docPr id="4" name="Picture 0" descr="Memorandum-160-godina-UPRA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morandum-160-godina-UPRAV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4256" cy="10690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EB97BC7"/>
    <w:multiLevelType w:val="hybridMultilevel"/>
    <w:tmpl w:val="D458E298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84E01"/>
    <w:multiLevelType w:val="hybridMultilevel"/>
    <w:tmpl w:val="8BEEBE4C"/>
    <w:lvl w:ilvl="0" w:tplc="1C58D1BE">
      <w:numFmt w:val="bullet"/>
      <w:lvlText w:val="-"/>
      <w:lvlJc w:val="left"/>
      <w:pPr>
        <w:ind w:left="540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3" w15:restartNumberingAfterBreak="0">
    <w:nsid w:val="65972E3A"/>
    <w:multiLevelType w:val="hybridMultilevel"/>
    <w:tmpl w:val="03180BAA"/>
    <w:lvl w:ilvl="0" w:tplc="574C82DE">
      <w:numFmt w:val="bullet"/>
      <w:lvlText w:val="-"/>
      <w:lvlJc w:val="left"/>
      <w:pPr>
        <w:ind w:left="6120" w:hanging="360"/>
      </w:pPr>
      <w:rPr>
        <w:rFonts w:ascii="Times New Roman" w:eastAsia="Lucida Sans Unicode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104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111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118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660"/>
    <w:rsid w:val="00027F82"/>
    <w:rsid w:val="00057FF4"/>
    <w:rsid w:val="000855C0"/>
    <w:rsid w:val="00086D26"/>
    <w:rsid w:val="00131B4C"/>
    <w:rsid w:val="00150FCC"/>
    <w:rsid w:val="00161D61"/>
    <w:rsid w:val="00222160"/>
    <w:rsid w:val="00233B93"/>
    <w:rsid w:val="002A23A2"/>
    <w:rsid w:val="002C0210"/>
    <w:rsid w:val="002E66E5"/>
    <w:rsid w:val="002F4B9A"/>
    <w:rsid w:val="00302EA0"/>
    <w:rsid w:val="00356E7C"/>
    <w:rsid w:val="00370164"/>
    <w:rsid w:val="00377807"/>
    <w:rsid w:val="004209AC"/>
    <w:rsid w:val="00421027"/>
    <w:rsid w:val="00440DBA"/>
    <w:rsid w:val="00462CB9"/>
    <w:rsid w:val="00495607"/>
    <w:rsid w:val="00511FD0"/>
    <w:rsid w:val="00525425"/>
    <w:rsid w:val="00535740"/>
    <w:rsid w:val="0053617C"/>
    <w:rsid w:val="00536D73"/>
    <w:rsid w:val="005769CD"/>
    <w:rsid w:val="005C1C88"/>
    <w:rsid w:val="005D44DB"/>
    <w:rsid w:val="00602DD0"/>
    <w:rsid w:val="00605386"/>
    <w:rsid w:val="00615779"/>
    <w:rsid w:val="00620FC9"/>
    <w:rsid w:val="006D214D"/>
    <w:rsid w:val="00715281"/>
    <w:rsid w:val="00722633"/>
    <w:rsid w:val="00750660"/>
    <w:rsid w:val="00774948"/>
    <w:rsid w:val="0078468B"/>
    <w:rsid w:val="00833EE4"/>
    <w:rsid w:val="00852748"/>
    <w:rsid w:val="00856621"/>
    <w:rsid w:val="00886D82"/>
    <w:rsid w:val="008D41DB"/>
    <w:rsid w:val="00902D49"/>
    <w:rsid w:val="0090647A"/>
    <w:rsid w:val="00911C9E"/>
    <w:rsid w:val="00940630"/>
    <w:rsid w:val="00955424"/>
    <w:rsid w:val="00996ACE"/>
    <w:rsid w:val="009D190D"/>
    <w:rsid w:val="009E1DA1"/>
    <w:rsid w:val="009F6082"/>
    <w:rsid w:val="00A12264"/>
    <w:rsid w:val="00A41C09"/>
    <w:rsid w:val="00A6799C"/>
    <w:rsid w:val="00A90E4D"/>
    <w:rsid w:val="00AA5234"/>
    <w:rsid w:val="00AE68A6"/>
    <w:rsid w:val="00B2292E"/>
    <w:rsid w:val="00B27206"/>
    <w:rsid w:val="00B569A4"/>
    <w:rsid w:val="00BC7BFA"/>
    <w:rsid w:val="00BD4BBE"/>
    <w:rsid w:val="00BD7B7D"/>
    <w:rsid w:val="00C07006"/>
    <w:rsid w:val="00C2613C"/>
    <w:rsid w:val="00C35399"/>
    <w:rsid w:val="00C5290F"/>
    <w:rsid w:val="00C60EAB"/>
    <w:rsid w:val="00CB0655"/>
    <w:rsid w:val="00CC35C8"/>
    <w:rsid w:val="00CE4AB0"/>
    <w:rsid w:val="00CF2BE7"/>
    <w:rsid w:val="00D34BAF"/>
    <w:rsid w:val="00D3786C"/>
    <w:rsid w:val="00D914A6"/>
    <w:rsid w:val="00DB417F"/>
    <w:rsid w:val="00DC4C6F"/>
    <w:rsid w:val="00DD7EE9"/>
    <w:rsid w:val="00E727CA"/>
    <w:rsid w:val="00E91223"/>
    <w:rsid w:val="00F345BF"/>
    <w:rsid w:val="00F45153"/>
    <w:rsid w:val="00F4541B"/>
    <w:rsid w:val="00F77858"/>
    <w:rsid w:val="00F83962"/>
    <w:rsid w:val="00F869F1"/>
    <w:rsid w:val="00F95612"/>
    <w:rsid w:val="00FD2BB0"/>
    <w:rsid w:val="00FD521C"/>
    <w:rsid w:val="00FD6BB3"/>
    <w:rsid w:val="00FE3CC2"/>
    <w:rsid w:val="00FE7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FDF3C79-A9FC-4A04-8FB5-F5E9A8C89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6D73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iPriority w:val="99"/>
    <w:unhideWhenUsed/>
    <w:rsid w:val="007506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750660"/>
  </w:style>
  <w:style w:type="paragraph" w:styleId="Podnojestranice">
    <w:name w:val="footer"/>
    <w:basedOn w:val="Normal"/>
    <w:link w:val="PodnojestraniceChar"/>
    <w:uiPriority w:val="99"/>
    <w:unhideWhenUsed/>
    <w:rsid w:val="007506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750660"/>
  </w:style>
  <w:style w:type="paragraph" w:styleId="Tekstubaloniu">
    <w:name w:val="Balloon Text"/>
    <w:basedOn w:val="Normal"/>
    <w:link w:val="TekstubaloniuChar"/>
    <w:uiPriority w:val="99"/>
    <w:semiHidden/>
    <w:unhideWhenUsed/>
    <w:rsid w:val="007506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750660"/>
    <w:rPr>
      <w:rFonts w:ascii="Tahoma" w:hAnsi="Tahoma" w:cs="Tahoma"/>
      <w:sz w:val="16"/>
      <w:szCs w:val="16"/>
    </w:rPr>
  </w:style>
  <w:style w:type="paragraph" w:styleId="Pasussalistom">
    <w:name w:val="List Paragraph"/>
    <w:basedOn w:val="Normal"/>
    <w:uiPriority w:val="34"/>
    <w:qFormat/>
    <w:rsid w:val="00FE3CC2"/>
    <w:pPr>
      <w:ind w:left="720"/>
      <w:contextualSpacing/>
    </w:pPr>
  </w:style>
  <w:style w:type="character" w:styleId="Hiperveza">
    <w:name w:val="Hyperlink"/>
    <w:basedOn w:val="Podrazumevanifontpasusa"/>
    <w:uiPriority w:val="99"/>
    <w:unhideWhenUsed/>
    <w:rsid w:val="00FE3C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448</Words>
  <Characters>2557</Characters>
  <Application>Microsoft Office Word</Application>
  <DocSecurity>0</DocSecurity>
  <Lines>21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Norbert</dc:creator>
  <cp:lastModifiedBy>Aleksandra Pajic</cp:lastModifiedBy>
  <cp:revision>2</cp:revision>
  <cp:lastPrinted>2023-04-20T08:02:00Z</cp:lastPrinted>
  <dcterms:created xsi:type="dcterms:W3CDTF">2023-05-30T08:46:00Z</dcterms:created>
  <dcterms:modified xsi:type="dcterms:W3CDTF">2023-05-30T08:46:00Z</dcterms:modified>
</cp:coreProperties>
</file>